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6"/>
        <w:gridCol w:w="1618"/>
        <w:gridCol w:w="1776"/>
        <w:gridCol w:w="1776"/>
        <w:gridCol w:w="1776"/>
      </w:tblGrid>
      <w:tr w:rsidR="00E14819" w:rsidRPr="00E14819" w:rsidTr="009A2CEA">
        <w:tc>
          <w:tcPr>
            <w:tcW w:w="9242" w:type="dxa"/>
            <w:gridSpan w:val="5"/>
          </w:tcPr>
          <w:p w:rsidR="00E14819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SCORING RUBRICS FOR MIND  MAP</w:t>
            </w:r>
          </w:p>
        </w:tc>
      </w:tr>
      <w:tr w:rsidR="00E14819" w:rsidRPr="00E14819" w:rsidTr="00E14819">
        <w:tc>
          <w:tcPr>
            <w:tcW w:w="2296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LEVEL  1</w:t>
            </w:r>
          </w:p>
        </w:tc>
        <w:tc>
          <w:tcPr>
            <w:tcW w:w="1776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LEVEL 2</w:t>
            </w:r>
          </w:p>
        </w:tc>
        <w:tc>
          <w:tcPr>
            <w:tcW w:w="1776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LEVEL 3</w:t>
            </w:r>
          </w:p>
        </w:tc>
        <w:tc>
          <w:tcPr>
            <w:tcW w:w="1776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LEVEL 4</w:t>
            </w:r>
          </w:p>
        </w:tc>
      </w:tr>
      <w:tr w:rsidR="00E14819" w:rsidRPr="00E14819" w:rsidTr="00E14819">
        <w:tc>
          <w:tcPr>
            <w:tcW w:w="2296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 xml:space="preserve">STRUCTURE </w:t>
            </w:r>
          </w:p>
        </w:tc>
        <w:tc>
          <w:tcPr>
            <w:tcW w:w="1618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Few ideas radiate out from centre</w:t>
            </w:r>
          </w:p>
        </w:tc>
        <w:tc>
          <w:tcPr>
            <w:tcW w:w="1776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Some ideas radiate out from the centre but not suitable to topic</w:t>
            </w:r>
          </w:p>
        </w:tc>
        <w:tc>
          <w:tcPr>
            <w:tcW w:w="1776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Ideas radiate out from centre in a clear picture that involves imagination and creativity</w:t>
            </w:r>
          </w:p>
        </w:tc>
        <w:tc>
          <w:tcPr>
            <w:tcW w:w="1776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Ideas provide a complete picture with a high degree of imagination and creativity</w:t>
            </w:r>
          </w:p>
        </w:tc>
      </w:tr>
      <w:tr w:rsidR="00E14819" w:rsidRPr="00E14819" w:rsidTr="00E14819">
        <w:tc>
          <w:tcPr>
            <w:tcW w:w="2296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EXPLOTORY</w:t>
            </w:r>
          </w:p>
        </w:tc>
        <w:tc>
          <w:tcPr>
            <w:tcW w:w="1618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Ideas are not connected from most complex to simplest</w:t>
            </w:r>
          </w:p>
        </w:tc>
        <w:tc>
          <w:tcPr>
            <w:tcW w:w="1776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Some ideas are more from most to simplest</w:t>
            </w:r>
          </w:p>
        </w:tc>
        <w:tc>
          <w:tcPr>
            <w:tcW w:w="1776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Ideas are arranged in order of importance from most complex to simplest</w:t>
            </w:r>
          </w:p>
        </w:tc>
        <w:tc>
          <w:tcPr>
            <w:tcW w:w="1776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 xml:space="preserve"> Clear and highly effective indication of connection between ideas and central image.</w:t>
            </w:r>
          </w:p>
        </w:tc>
      </w:tr>
      <w:tr w:rsidR="00E14819" w:rsidRPr="00E14819" w:rsidTr="00E14819">
        <w:tc>
          <w:tcPr>
            <w:tcW w:w="2296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COMMUNICATION</w:t>
            </w:r>
          </w:p>
        </w:tc>
        <w:tc>
          <w:tcPr>
            <w:tcW w:w="1618" w:type="dxa"/>
          </w:tcPr>
          <w:p w:rsidR="00AD388B" w:rsidRPr="00E14819" w:rsidRDefault="00AD388B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Limited use of key words.  Some images are not applicable</w:t>
            </w:r>
          </w:p>
        </w:tc>
        <w:tc>
          <w:tcPr>
            <w:tcW w:w="1776" w:type="dxa"/>
          </w:tcPr>
          <w:p w:rsidR="00AD388B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Key words are used. Average understanding of topic</w:t>
            </w:r>
          </w:p>
        </w:tc>
        <w:tc>
          <w:tcPr>
            <w:tcW w:w="1776" w:type="dxa"/>
          </w:tcPr>
          <w:p w:rsidR="00AD388B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Good use of key words and images connected to central topic.  Good understanding of topic</w:t>
            </w:r>
          </w:p>
        </w:tc>
        <w:tc>
          <w:tcPr>
            <w:tcW w:w="1776" w:type="dxa"/>
          </w:tcPr>
          <w:p w:rsidR="00AD388B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Highly effective use of key words and images and deep understanding of topic</w:t>
            </w:r>
          </w:p>
        </w:tc>
      </w:tr>
      <w:tr w:rsidR="00E14819" w:rsidRPr="00E14819" w:rsidTr="00E14819">
        <w:tc>
          <w:tcPr>
            <w:tcW w:w="2296" w:type="dxa"/>
          </w:tcPr>
          <w:p w:rsidR="00AD388B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CONNECTIONS BETWEEN SECTIONS</w:t>
            </w:r>
          </w:p>
        </w:tc>
        <w:tc>
          <w:tcPr>
            <w:tcW w:w="1618" w:type="dxa"/>
          </w:tcPr>
          <w:p w:rsidR="00AD388B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Little or no use of colour or links to show connections between ideas</w:t>
            </w:r>
          </w:p>
        </w:tc>
        <w:tc>
          <w:tcPr>
            <w:tcW w:w="1776" w:type="dxa"/>
          </w:tcPr>
          <w:p w:rsidR="00AD388B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Some effort to use colour, codes, or links to show connections between ideas</w:t>
            </w:r>
          </w:p>
        </w:tc>
        <w:tc>
          <w:tcPr>
            <w:tcW w:w="1776" w:type="dxa"/>
          </w:tcPr>
          <w:p w:rsidR="00AD388B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Clearly uses colour, codes, or links to show connections between ideas</w:t>
            </w:r>
          </w:p>
        </w:tc>
        <w:tc>
          <w:tcPr>
            <w:tcW w:w="1776" w:type="dxa"/>
          </w:tcPr>
          <w:p w:rsidR="00AD388B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Effective use of colour, codes, or links to make connections between ideas meaningful</w:t>
            </w:r>
          </w:p>
        </w:tc>
      </w:tr>
      <w:tr w:rsidR="00E14819" w:rsidRPr="00E14819" w:rsidTr="00E14819">
        <w:tc>
          <w:tcPr>
            <w:tcW w:w="2296" w:type="dxa"/>
          </w:tcPr>
          <w:p w:rsidR="00AD388B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EXTENT OF COVERAGE</w:t>
            </w:r>
          </w:p>
        </w:tc>
        <w:tc>
          <w:tcPr>
            <w:tcW w:w="1618" w:type="dxa"/>
          </w:tcPr>
          <w:p w:rsidR="00AD388B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Limited or ineffective effort to connect main ideas</w:t>
            </w:r>
          </w:p>
        </w:tc>
        <w:tc>
          <w:tcPr>
            <w:tcW w:w="1776" w:type="dxa"/>
          </w:tcPr>
          <w:p w:rsidR="00AD388B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 xml:space="preserve">Good or adequate effort to connect main ideas together </w:t>
            </w:r>
          </w:p>
        </w:tc>
        <w:tc>
          <w:tcPr>
            <w:tcW w:w="1776" w:type="dxa"/>
          </w:tcPr>
          <w:p w:rsidR="00AD388B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Effective effort to connect main ideas together</w:t>
            </w:r>
          </w:p>
        </w:tc>
        <w:tc>
          <w:tcPr>
            <w:tcW w:w="1776" w:type="dxa"/>
          </w:tcPr>
          <w:p w:rsidR="00AD388B" w:rsidRPr="00E14819" w:rsidRDefault="00E14819">
            <w:pPr>
              <w:rPr>
                <w:rFonts w:ascii="Arial" w:hAnsi="Arial" w:cs="Arial"/>
                <w:sz w:val="24"/>
                <w:szCs w:val="24"/>
              </w:rPr>
            </w:pPr>
            <w:r w:rsidRPr="00E14819">
              <w:rPr>
                <w:rFonts w:ascii="Arial" w:hAnsi="Arial" w:cs="Arial"/>
                <w:sz w:val="24"/>
                <w:szCs w:val="24"/>
              </w:rPr>
              <w:t>Highly effective to connect main ideas together</w:t>
            </w:r>
          </w:p>
        </w:tc>
      </w:tr>
    </w:tbl>
    <w:p w:rsidR="00694E21" w:rsidRPr="00E14819" w:rsidRDefault="00353A2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MARKS: (20/2</w:t>
      </w:r>
      <w:proofErr w:type="gramStart"/>
      <w:r>
        <w:rPr>
          <w:rFonts w:ascii="Arial" w:hAnsi="Arial" w:cs="Arial"/>
          <w:sz w:val="24"/>
          <w:szCs w:val="24"/>
        </w:rPr>
        <w:t>)=</w:t>
      </w:r>
      <w:proofErr w:type="gramEnd"/>
      <w:r>
        <w:rPr>
          <w:rFonts w:ascii="Arial" w:hAnsi="Arial" w:cs="Arial"/>
          <w:sz w:val="24"/>
          <w:szCs w:val="24"/>
        </w:rPr>
        <w:t>10</w:t>
      </w:r>
      <w:bookmarkStart w:id="0" w:name="_GoBack"/>
      <w:bookmarkEnd w:id="0"/>
    </w:p>
    <w:sectPr w:rsidR="00694E21" w:rsidRPr="00E148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88B"/>
    <w:rsid w:val="00353A24"/>
    <w:rsid w:val="00694E21"/>
    <w:rsid w:val="00AD388B"/>
    <w:rsid w:val="00E1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Adeyemit</dc:creator>
  <cp:lastModifiedBy>Adeyemit</cp:lastModifiedBy>
  <cp:revision>2</cp:revision>
  <dcterms:created xsi:type="dcterms:W3CDTF">2015-11-07T14:54:00Z</dcterms:created>
  <dcterms:modified xsi:type="dcterms:W3CDTF">2015-11-07T14:54:00Z</dcterms:modified>
</cp:coreProperties>
</file>